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38553E" w14:textId="77777777" w:rsidR="005874C2" w:rsidRDefault="005874C2" w:rsidP="005874C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Музейно-педагогическое занятие</w:t>
      </w:r>
    </w:p>
    <w:p w14:paraId="382AE106" w14:textId="77777777" w:rsidR="005874C2" w:rsidRDefault="005874C2" w:rsidP="005874C2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«Моя осень»</w:t>
      </w:r>
    </w:p>
    <w:p w14:paraId="6007712E" w14:textId="77777777" w:rsidR="00B87947" w:rsidRPr="00C25D94" w:rsidRDefault="00C25D94" w:rsidP="00C25D94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Коллекция детских впечатлений</w:t>
      </w:r>
    </w:p>
    <w:p w14:paraId="188DCEED" w14:textId="77777777" w:rsidR="006A3873" w:rsidRPr="006A3873" w:rsidRDefault="006A3873" w:rsidP="006A387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A3873">
        <w:rPr>
          <w:rFonts w:ascii="Times New Roman" w:hAnsi="Times New Roman" w:cs="Times New Roman"/>
          <w:b/>
          <w:i/>
          <w:sz w:val="28"/>
          <w:szCs w:val="28"/>
        </w:rPr>
        <w:t xml:space="preserve">Аннотация </w:t>
      </w:r>
    </w:p>
    <w:p w14:paraId="13480C14" w14:textId="77777777" w:rsidR="00C25D94" w:rsidRDefault="006A3873" w:rsidP="00C25D94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В статье описан </w:t>
      </w:r>
      <w:r w:rsidR="000B55A7">
        <w:rPr>
          <w:rFonts w:ascii="Times New Roman" w:hAnsi="Times New Roman" w:cs="Times New Roman"/>
          <w:bCs/>
          <w:iCs/>
          <w:sz w:val="28"/>
          <w:szCs w:val="28"/>
        </w:rPr>
        <w:t xml:space="preserve">музейно-педагогический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проект и  представлены </w:t>
      </w:r>
      <w:r w:rsidR="000B55A7">
        <w:rPr>
          <w:rFonts w:ascii="Times New Roman" w:hAnsi="Times New Roman" w:cs="Times New Roman"/>
          <w:bCs/>
          <w:iCs/>
          <w:sz w:val="28"/>
          <w:szCs w:val="28"/>
        </w:rPr>
        <w:t xml:space="preserve">методы и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технологии развития </w:t>
      </w:r>
      <w:r w:rsidR="00371721">
        <w:rPr>
          <w:rFonts w:ascii="Times New Roman" w:hAnsi="Times New Roman" w:cs="Times New Roman"/>
          <w:bCs/>
          <w:iCs/>
          <w:sz w:val="28"/>
          <w:szCs w:val="28"/>
        </w:rPr>
        <w:t xml:space="preserve">эмоционального восприятия окружающего мира и </w:t>
      </w:r>
      <w:r>
        <w:rPr>
          <w:rFonts w:ascii="Times New Roman" w:hAnsi="Times New Roman" w:cs="Times New Roman"/>
          <w:bCs/>
          <w:iCs/>
          <w:sz w:val="28"/>
          <w:szCs w:val="28"/>
        </w:rPr>
        <w:t>визуальной культуры детей среднего дошкольного возраста.</w:t>
      </w:r>
      <w:r w:rsidR="00371721">
        <w:rPr>
          <w:rFonts w:ascii="Times New Roman" w:hAnsi="Times New Roman" w:cs="Times New Roman"/>
          <w:bCs/>
          <w:iCs/>
          <w:sz w:val="28"/>
          <w:szCs w:val="28"/>
        </w:rPr>
        <w:t xml:space="preserve"> Дано описание  занятия по ознакомлению детей с картиной И. Остроухова «Золотая Осень»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371721">
        <w:rPr>
          <w:rFonts w:ascii="Times New Roman" w:hAnsi="Times New Roman" w:cs="Times New Roman"/>
          <w:bCs/>
          <w:iCs/>
          <w:sz w:val="28"/>
          <w:szCs w:val="28"/>
        </w:rPr>
        <w:t>и предложены варианты работы в данном направлении.</w:t>
      </w:r>
    </w:p>
    <w:p w14:paraId="4E0414A9" w14:textId="77777777" w:rsidR="00C25D94" w:rsidRDefault="00C25D94" w:rsidP="00C25D94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«Интеллектуальное         богатство человека зависит от того, что он увидел ребенком. Искусство и подавно живет лишь детским видением, теми трофеями, что  добыли новорожденные глаза» </w:t>
      </w:r>
    </w:p>
    <w:p w14:paraId="0D99767B" w14:textId="77777777" w:rsidR="00C25D94" w:rsidRDefault="00C25D94" w:rsidP="00C25D94">
      <w:pPr>
        <w:shd w:val="clear" w:color="auto" w:fill="FFFFFF"/>
        <w:spacing w:after="0" w:line="360" w:lineRule="auto"/>
        <w:ind w:firstLine="709"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Ортега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-и-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Гассет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14:paraId="5363136A" w14:textId="77777777" w:rsidR="00B87947" w:rsidRDefault="00B87947" w:rsidP="00C25D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Самые яркие впечатления, самые живые эмоции мы переживаем в детстве, 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главное в постижении произведения искусства – это переживание и проживание художественного образа.</w:t>
      </w:r>
    </w:p>
    <w:p w14:paraId="1AECB555" w14:textId="77777777" w:rsidR="00B87947" w:rsidRDefault="00B87947" w:rsidP="00B8794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того чтобы ребенок смог освоить богатство художественной литературы, мы учим его читать, для того чтобы ребенок мог понять  язык музея, ему также необходимо пройти определенный путь. Как и будущий читатель, будущий посетитель музея, умеющий вступать в диалог с произведениями искусства и экспонатами, в ребенке должен вырасти. В своей работе «Мышление и речь» Л.С. Выготский показал, что  «слово, лишенное значения, не имеет смысла». Если сравнить изображение со словом, как символом предмета, то художественный образ, за которым для ребенка не стоит собственных эмоциональных и чувственных переживаний, не будет говорить  и не вызовет  никаких ассоциаций, потому что особенностью  восприятия дошкольниками произведений искусства является зависимость понимания художественного образа от непосредственного личного опыта. </w:t>
      </w:r>
    </w:p>
    <w:p w14:paraId="05F53FF8" w14:textId="509525C4" w:rsidR="00B87947" w:rsidRDefault="00B87947" w:rsidP="00B879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 xml:space="preserve">Марии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</w:t>
      </w:r>
      <w:r w:rsidR="00542E82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нтессори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считала, что восприятие ребенком окружающего мира зависит от его сенсорного опыта  и от взаимодействия малыша с окружающими его предметами, и, учитывая ее опыт, чтобы помочь детям «услышать» картину И.С. Остроухова «Золотая осень» и почувствовать   эмоции, которые передаёт в ней художник, мы решили начать не с самого произведения искусства, а с обучения детей символически выражать свои мысли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чувства в процессе создания собственной творческой работ</w:t>
      </w:r>
      <w:proofErr w:type="gramStart"/>
      <w:r>
        <w:rPr>
          <w:rFonts w:ascii="Times New Roman" w:hAnsi="Times New Roman" w:cs="Times New Roman"/>
          <w:sz w:val="28"/>
          <w:szCs w:val="28"/>
        </w:rPr>
        <w:t>ы-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коллажа «Моя осень».</w:t>
      </w:r>
    </w:p>
    <w:p w14:paraId="2CA3C883" w14:textId="77777777" w:rsidR="00B87947" w:rsidRDefault="00B87947" w:rsidP="00B879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 детском саду найти время для поведения отдельных занятий в рамках реализации программ по музейной педагогике бывает нелегко, а развитие «чувственной грамотности» требует особых условий, поэтому мы стали искать возможность интегрировать музейные технологии в самые обычные и привычные для детей и родителей виды деятельности – занятия по ознакомлению с окружающим миром и  совместные поделки с родителями.</w:t>
      </w:r>
      <w:proofErr w:type="gramEnd"/>
    </w:p>
    <w:p w14:paraId="22502501" w14:textId="77777777" w:rsidR="00B87947" w:rsidRDefault="00B87947" w:rsidP="00B879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Создавая вместе с родителями свой коллаж, дети получали опыт опредмечивания своих чувств и впечатлений, а  рассказывая о своих коллажах в группе, происходит обратный процесс.  Следовательно, этот опыт становился для них важным инструментом, чтобы в дальнейшем увидеть и понять переживания,  которые вкладывает в  картину художник. </w:t>
      </w:r>
    </w:p>
    <w:p w14:paraId="77A861EA" w14:textId="77777777" w:rsidR="00B87947" w:rsidRDefault="00B87947" w:rsidP="00B879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Передавая через работу свои мысли, ребёнок лучше может почувствовать и понять, ради чего и как создавались произведения искусства, какие идеи, переживания, смыслы в них сокрыты, какими способами и средствами достигнута выразительность.</w:t>
      </w:r>
    </w:p>
    <w:p w14:paraId="11C143F3" w14:textId="77777777" w:rsidR="00B87947" w:rsidRDefault="00B87947" w:rsidP="00B87947">
      <w:pPr>
        <w:pStyle w:val="1"/>
        <w:tabs>
          <w:tab w:val="center" w:pos="4677"/>
          <w:tab w:val="right" w:pos="9355"/>
        </w:tabs>
        <w:spacing w:after="0" w:line="360" w:lineRule="auto"/>
        <w:ind w:firstLine="709"/>
        <w:jc w:val="both"/>
      </w:pPr>
      <w:r>
        <w:t>Адресная группа - дети 4-5 лет.</w:t>
      </w:r>
    </w:p>
    <w:p w14:paraId="3E587128" w14:textId="77777777" w:rsidR="00B87947" w:rsidRDefault="00B87947" w:rsidP="00B87947">
      <w:pPr>
        <w:pStyle w:val="1"/>
        <w:spacing w:after="0" w:line="360" w:lineRule="auto"/>
        <w:ind w:firstLine="709"/>
        <w:jc w:val="both"/>
      </w:pPr>
      <w:r>
        <w:t>Связь с образовательной программой ДОУ.</w:t>
      </w:r>
    </w:p>
    <w:p w14:paraId="61F9E7FE" w14:textId="77777777" w:rsidR="00B87947" w:rsidRDefault="00B87947" w:rsidP="00C25D94">
      <w:pPr>
        <w:pStyle w:val="1"/>
        <w:spacing w:after="0" w:line="360" w:lineRule="auto"/>
        <w:ind w:firstLine="709"/>
        <w:jc w:val="both"/>
      </w:pPr>
      <w:r>
        <w:t>Данное занятие проходило в рамках лексической темы «Осень» и ознакомления детей с осенними явлениями природы и признаками осени</w:t>
      </w:r>
    </w:p>
    <w:p w14:paraId="4B45DAA8" w14:textId="77777777" w:rsidR="00B87947" w:rsidRDefault="00B87947" w:rsidP="00B879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Цель: создать условия для развития «чувственной грамотности» и получения эмоционального  опыта для восприятия художественного произведения – картины И. Остроухова «Золотая осень» </w:t>
      </w:r>
    </w:p>
    <w:p w14:paraId="51E241A3" w14:textId="77777777" w:rsidR="00B87947" w:rsidRDefault="00B87947" w:rsidP="00B879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14:paraId="6FFCE58D" w14:textId="77777777" w:rsidR="00B87947" w:rsidRDefault="00B87947" w:rsidP="00B879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развивать умение эмоционально откликаться на явления природы в окружающем мире и произведениях искусства </w:t>
      </w:r>
    </w:p>
    <w:p w14:paraId="53FF3C2C" w14:textId="77777777" w:rsidR="00B87947" w:rsidRDefault="00B87947" w:rsidP="00B879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создать условия для развития начатков символического мышления</w:t>
      </w:r>
    </w:p>
    <w:p w14:paraId="01B437D5" w14:textId="77777777" w:rsidR="00B87947" w:rsidRDefault="00B87947" w:rsidP="00B879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формировать обобщенные представления об осени в процессе работы с сенсорными эталонами</w:t>
      </w:r>
    </w:p>
    <w:p w14:paraId="79CEA3AB" w14:textId="77777777" w:rsidR="00B87947" w:rsidRDefault="00B87947" w:rsidP="00B879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обогащать опыт восприятия детьми живописных произведений, в которых представлены проявления осенней природы</w:t>
      </w:r>
    </w:p>
    <w:p w14:paraId="0769C74B" w14:textId="77777777" w:rsidR="00B87947" w:rsidRDefault="00B87947" w:rsidP="00B879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поощрять высказывания детьми собственных предпочтений и ассоциаций</w:t>
      </w:r>
    </w:p>
    <w:p w14:paraId="000F4F82" w14:textId="77777777" w:rsidR="00B87947" w:rsidRDefault="00B87947" w:rsidP="00B879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учить отражать свои впечатления в процессе создания собственных творческих работ.</w:t>
      </w:r>
    </w:p>
    <w:p w14:paraId="6669D7BC" w14:textId="77777777" w:rsidR="00B87947" w:rsidRDefault="00B87947" w:rsidP="00B879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Предварительная работа.</w:t>
      </w:r>
    </w:p>
    <w:p w14:paraId="05863945" w14:textId="77777777" w:rsidR="00B87947" w:rsidRDefault="00B87947" w:rsidP="00B879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Предварительной работой к музейно-педагогическому занятию стало знакомство и проведение цикла занятий по книге 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Зартайской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«Осень медвежонка» </w:t>
      </w:r>
    </w:p>
    <w:p w14:paraId="094FB162" w14:textId="77777777" w:rsidR="00B87947" w:rsidRDefault="00BF07BE" w:rsidP="006C2B8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365BFD2D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77.6pt;margin-top:151.5pt;width:139.75pt;height:.05pt;z-index:251674624" stroked="f">
            <v:textbox style="mso-fit-shape-to-text:t" inset="0,0,0,0">
              <w:txbxContent>
                <w:p w14:paraId="652B1B77" w14:textId="77777777" w:rsidR="006C2B86" w:rsidRDefault="006C2B86" w:rsidP="006C2B86">
                  <w:pPr>
                    <w:pStyle w:val="a7"/>
                    <w:rPr>
                      <w:noProof/>
                    </w:rPr>
                  </w:pPr>
                  <w:r>
                    <w:t xml:space="preserve">Рисунок </w:t>
                  </w:r>
                  <w:fldSimple w:instr=" SEQ Рисунок \* ARABIC ">
                    <w:r>
                      <w:rPr>
                        <w:noProof/>
                      </w:rPr>
                      <w:t>1</w:t>
                    </w:r>
                  </w:fldSimple>
                </w:p>
              </w:txbxContent>
            </v:textbox>
            <w10:wrap type="square"/>
          </v:shape>
        </w:pict>
      </w:r>
      <w:r w:rsidR="006C05A1">
        <w:rPr>
          <w:noProof/>
        </w:rPr>
        <w:drawing>
          <wp:anchor distT="0" distB="0" distL="114300" distR="114300" simplePos="0" relativeHeight="251658240" behindDoc="0" locked="0" layoutInCell="1" allowOverlap="1" wp14:anchorId="020C76B3" wp14:editId="33327237">
            <wp:simplePos x="0" y="0"/>
            <wp:positionH relativeFrom="column">
              <wp:posOffset>985520</wp:posOffset>
            </wp:positionH>
            <wp:positionV relativeFrom="paragraph">
              <wp:posOffset>652145</wp:posOffset>
            </wp:positionV>
            <wp:extent cx="1774825" cy="1214755"/>
            <wp:effectExtent l="19050" t="0" r="0" b="0"/>
            <wp:wrapSquare wrapText="bothSides"/>
            <wp:docPr id="3" name="Рисунок 3" descr="2024-03-04_22-51-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024-03-04_22-51-4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4825" cy="1214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pict w14:anchorId="315482DF">
          <v:shape id="_x0000_s1029" type="#_x0000_t202" style="position:absolute;left:0;text-align:left;margin-left:361.95pt;margin-top:145.2pt;width:135pt;height:.05pt;z-index:251678720;mso-position-horizontal-relative:text;mso-position-vertical-relative:text" stroked="f">
            <v:textbox style="mso-fit-shape-to-text:t" inset="0,0,0,0">
              <w:txbxContent>
                <w:p w14:paraId="6CC20A02" w14:textId="77777777" w:rsidR="006C2B86" w:rsidRDefault="006C2B86" w:rsidP="006C2B86">
                  <w:pPr>
                    <w:pStyle w:val="a7"/>
                    <w:rPr>
                      <w:noProof/>
                    </w:rPr>
                  </w:pPr>
                  <w:r>
                    <w:t xml:space="preserve">Рисунок </w:t>
                  </w:r>
                  <w:fldSimple w:instr=" SEQ Рисунок \* ARABIC ">
                    <w:r>
                      <w:rPr>
                        <w:noProof/>
                      </w:rPr>
                      <w:t>2</w:t>
                    </w:r>
                  </w:fldSimple>
                </w:p>
              </w:txbxContent>
            </v:textbox>
            <w10:wrap type="square"/>
          </v:shape>
        </w:pict>
      </w:r>
      <w:r w:rsidR="00B87947">
        <w:rPr>
          <w:noProof/>
        </w:rPr>
        <w:drawing>
          <wp:anchor distT="0" distB="0" distL="114300" distR="114300" simplePos="0" relativeHeight="251656192" behindDoc="0" locked="0" layoutInCell="1" allowOverlap="1" wp14:anchorId="122D7C28" wp14:editId="7600C785">
            <wp:simplePos x="0" y="0"/>
            <wp:positionH relativeFrom="column">
              <wp:posOffset>4596765</wp:posOffset>
            </wp:positionH>
            <wp:positionV relativeFrom="paragraph">
              <wp:posOffset>622935</wp:posOffset>
            </wp:positionV>
            <wp:extent cx="1714500" cy="1163955"/>
            <wp:effectExtent l="19050" t="0" r="0" b="0"/>
            <wp:wrapSquare wrapText="bothSides"/>
            <wp:docPr id="5" name="Рисунок 5" descr="2024-03-04_22-52-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024-03-04_22-52-2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163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pict w14:anchorId="16F333FA">
          <v:shape id="_x0000_s1028" type="#_x0000_t202" style="position:absolute;left:0;text-align:left;margin-left:225.45pt;margin-top:147.05pt;width:132.35pt;height:.05pt;z-index:251676672;mso-position-horizontal-relative:text;mso-position-vertical-relative:text" stroked="f">
            <v:textbox style="mso-fit-shape-to-text:t" inset="0,0,0,0">
              <w:txbxContent>
                <w:p w14:paraId="7FAAC496" w14:textId="77777777" w:rsidR="006C2B86" w:rsidRDefault="006C2B86" w:rsidP="006C2B86">
                  <w:pPr>
                    <w:pStyle w:val="a7"/>
                    <w:rPr>
                      <w:noProof/>
                    </w:rPr>
                  </w:pPr>
                  <w:r>
                    <w:t xml:space="preserve">Рисунок </w:t>
                  </w:r>
                  <w:fldSimple w:instr=" SEQ Рисунок \* ARABIC ">
                    <w:r>
                      <w:rPr>
                        <w:noProof/>
                      </w:rPr>
                      <w:t>3</w:t>
                    </w:r>
                  </w:fldSimple>
                </w:p>
              </w:txbxContent>
            </v:textbox>
            <w10:wrap type="square"/>
          </v:shape>
        </w:pict>
      </w:r>
      <w:r w:rsidR="00B87947">
        <w:rPr>
          <w:noProof/>
        </w:rPr>
        <w:drawing>
          <wp:anchor distT="0" distB="0" distL="114300" distR="114300" simplePos="0" relativeHeight="251657216" behindDoc="0" locked="0" layoutInCell="1" allowOverlap="1" wp14:anchorId="0B1DBEA3" wp14:editId="0F272B44">
            <wp:simplePos x="0" y="0"/>
            <wp:positionH relativeFrom="column">
              <wp:posOffset>2863215</wp:posOffset>
            </wp:positionH>
            <wp:positionV relativeFrom="paragraph">
              <wp:posOffset>622935</wp:posOffset>
            </wp:positionV>
            <wp:extent cx="1680845" cy="1187450"/>
            <wp:effectExtent l="19050" t="0" r="0" b="0"/>
            <wp:wrapSquare wrapText="bothSides"/>
            <wp:docPr id="4" name="Рисунок 4" descr="2024-03-04_22-52-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024-03-04_22-52-0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845" cy="1187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pict w14:anchorId="6CB37E15">
          <v:shape id="_x0000_s1026" type="#_x0000_t202" style="position:absolute;left:0;text-align:left;margin-left:-70.55pt;margin-top:151.8pt;width:141.7pt;height:.05pt;z-index:251672576;mso-position-horizontal-relative:text;mso-position-vertical-relative:text" stroked="f">
            <v:textbox style="mso-fit-shape-to-text:t" inset="0,0,0,0">
              <w:txbxContent>
                <w:p w14:paraId="47BDAB19" w14:textId="77777777" w:rsidR="006C2B86" w:rsidRDefault="006C2B86" w:rsidP="006C2B86">
                  <w:pPr>
                    <w:pStyle w:val="a7"/>
                    <w:rPr>
                      <w:noProof/>
                    </w:rPr>
                  </w:pPr>
                  <w:r>
                    <w:t xml:space="preserve">Рисунок </w:t>
                  </w:r>
                  <w:fldSimple w:instr=" SEQ Рисунок \* ARABIC ">
                    <w:r>
                      <w:rPr>
                        <w:noProof/>
                      </w:rPr>
                      <w:t>4</w:t>
                    </w:r>
                  </w:fldSimple>
                </w:p>
              </w:txbxContent>
            </v:textbox>
            <w10:wrap type="square"/>
          </v:shape>
        </w:pict>
      </w:r>
      <w:r w:rsidR="00B87947">
        <w:rPr>
          <w:noProof/>
        </w:rPr>
        <w:drawing>
          <wp:anchor distT="0" distB="0" distL="114300" distR="114300" simplePos="0" relativeHeight="251659264" behindDoc="0" locked="0" layoutInCell="1" allowOverlap="1" wp14:anchorId="3CF8D62D" wp14:editId="313D6194">
            <wp:simplePos x="0" y="0"/>
            <wp:positionH relativeFrom="column">
              <wp:posOffset>-895985</wp:posOffset>
            </wp:positionH>
            <wp:positionV relativeFrom="paragraph">
              <wp:posOffset>622935</wp:posOffset>
            </wp:positionV>
            <wp:extent cx="1799590" cy="1247775"/>
            <wp:effectExtent l="19050" t="0" r="0" b="0"/>
            <wp:wrapSquare wrapText="bothSides"/>
            <wp:docPr id="2" name="Рисунок 2" descr="2024-03-04_22-51-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024-03-04_22-51-3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590" cy="1247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87947">
        <w:rPr>
          <w:rFonts w:ascii="Times New Roman" w:hAnsi="Times New Roman" w:cs="Times New Roman"/>
          <w:sz w:val="28"/>
          <w:szCs w:val="28"/>
        </w:rPr>
        <w:t>Обсуждая, что значит осень для  героев сказки, мы</w:t>
      </w:r>
      <w:r w:rsidR="006C05A1">
        <w:rPr>
          <w:rFonts w:ascii="Times New Roman" w:hAnsi="Times New Roman" w:cs="Times New Roman"/>
          <w:sz w:val="28"/>
          <w:szCs w:val="28"/>
        </w:rPr>
        <w:t xml:space="preserve"> видим, что для всех она разная (</w:t>
      </w:r>
      <w:r w:rsidR="006C05A1" w:rsidRPr="006C05A1">
        <w:rPr>
          <w:rFonts w:ascii="Times New Roman" w:hAnsi="Times New Roman" w:cs="Times New Roman"/>
          <w:sz w:val="24"/>
          <w:szCs w:val="24"/>
        </w:rPr>
        <w:t>рис.1,2,3</w:t>
      </w:r>
      <w:r w:rsidR="006C05A1">
        <w:rPr>
          <w:rFonts w:ascii="Times New Roman" w:hAnsi="Times New Roman" w:cs="Times New Roman"/>
          <w:sz w:val="24"/>
          <w:szCs w:val="24"/>
        </w:rPr>
        <w:t>,</w:t>
      </w:r>
      <w:r w:rsidR="006C05A1" w:rsidRPr="006C05A1">
        <w:rPr>
          <w:rFonts w:ascii="Times New Roman" w:hAnsi="Times New Roman" w:cs="Times New Roman"/>
          <w:sz w:val="24"/>
          <w:szCs w:val="24"/>
        </w:rPr>
        <w:t>4</w:t>
      </w:r>
      <w:r w:rsidR="00C927FD"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anchor="p=39" w:history="1">
        <w:r w:rsidR="006C05A1" w:rsidRPr="00B860EB">
          <w:rPr>
            <w:rStyle w:val="a3"/>
            <w:rFonts w:ascii="Times New Roman" w:hAnsi="Times New Roman" w:cs="Times New Roman"/>
            <w:color w:val="4F81BD" w:themeColor="accent1"/>
            <w:sz w:val="24"/>
            <w:szCs w:val="24"/>
          </w:rPr>
          <w:t>https://skazkiwsem.fun/Pisateli2/osen-medvejonka/index.html#p=39</w:t>
        </w:r>
      </w:hyperlink>
      <w:proofErr w:type="gramStart"/>
      <w:r w:rsidR="006C05A1" w:rsidRPr="00B860EB">
        <w:rPr>
          <w:rFonts w:ascii="Times New Roman" w:hAnsi="Times New Roman" w:cs="Times New Roman"/>
          <w:sz w:val="24"/>
          <w:szCs w:val="24"/>
        </w:rPr>
        <w:t xml:space="preserve"> </w:t>
      </w:r>
      <w:r w:rsidR="006C05A1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14:paraId="5154C19C" w14:textId="77777777" w:rsidR="00B87947" w:rsidRDefault="00B87947" w:rsidP="00B879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-для бабушки она ароматная</w:t>
      </w:r>
    </w:p>
    <w:p w14:paraId="3B9462AD" w14:textId="77777777" w:rsidR="00B87947" w:rsidRDefault="00B87947" w:rsidP="00B879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-для мамы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заботливая</w:t>
      </w:r>
      <w:proofErr w:type="gramEnd"/>
    </w:p>
    <w:p w14:paraId="469A5AFE" w14:textId="77777777" w:rsidR="00B87947" w:rsidRDefault="00B87947" w:rsidP="00B879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-для старшего братика  </w:t>
      </w:r>
      <w:proofErr w:type="gramStart"/>
      <w:r>
        <w:rPr>
          <w:rFonts w:ascii="Times New Roman" w:hAnsi="Times New Roman" w:cs="Times New Roman"/>
          <w:sz w:val="28"/>
          <w:szCs w:val="28"/>
        </w:rPr>
        <w:t>учебная</w:t>
      </w:r>
      <w:proofErr w:type="gramEnd"/>
    </w:p>
    <w:p w14:paraId="2AA19B71" w14:textId="77777777" w:rsidR="00B87947" w:rsidRDefault="00B87947" w:rsidP="00B879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-для папы собирательная, а для самого медвежонка – маленькая</w:t>
      </w:r>
    </w:p>
    <w:p w14:paraId="14D4F760" w14:textId="77777777" w:rsidR="00B87947" w:rsidRDefault="00B87947" w:rsidP="00B879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Для накопления сенсорного и эмоционального опыта педагог, включая в работу все каналы восприятия, помогает детям «прожить» осень и создать как бы свою «коллекцию осенних образов». Вместе с детьми выясняет на прогулке, чем пахнет осень,  нюхают цветы, опавшие листья,  воздух, пожухлую траву, плоды шиповника, рябины. Дети исследуют мешочки с сушёными грибами, чесноком, яблоками, с сушёным укропом, листьями смороды. Слушают звуки осени – шум ветра, дождя, шуршание листьев, прижимаются к стволу дерева и прислушиваются. В группе педагог подготавливает для прослушивания музыкальные композиции: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Ф. Шопен «Вальс дождя», «Венский вальс», </w:t>
      </w:r>
      <w:proofErr w:type="spellStart"/>
      <w:r>
        <w:rPr>
          <w:rFonts w:ascii="Times New Roman" w:hAnsi="Times New Roman" w:cs="Times New Roman"/>
          <w:sz w:val="28"/>
          <w:szCs w:val="28"/>
        </w:rPr>
        <w:t>А.Рыбников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«Тема капитана», Мишель Легран «Шербурские зонтики», Моцарт «Мелодия дождя», Евгений Крылатов «Музыка любви».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Рассматривают репродукции картин художников  и иллюстрации на тему «Осень». </w:t>
      </w:r>
    </w:p>
    <w:p w14:paraId="4922CFA1" w14:textId="77777777" w:rsidR="00B87947" w:rsidRDefault="00B87947" w:rsidP="00B879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-У каждого времени года есть свои маленькие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радостинки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  что ты  любишь осенью? </w:t>
      </w:r>
    </w:p>
    <w:p w14:paraId="57841E57" w14:textId="77777777" w:rsidR="00B87947" w:rsidRDefault="00B87947" w:rsidP="000B55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этот вопрос дети отвечали с помощью родителей, выполняя творческую работу «Моя осень» в технике коллаж. Именно эти работы и стали для нас </w:t>
      </w:r>
      <w:r>
        <w:rPr>
          <w:rFonts w:ascii="Times New Roman" w:hAnsi="Times New Roman" w:cs="Times New Roman"/>
          <w:sz w:val="28"/>
          <w:szCs w:val="28"/>
          <w:u w:val="single"/>
        </w:rPr>
        <w:t>коллекцией осенних впечатлений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28CDB0F" w14:textId="77777777" w:rsidR="00B87947" w:rsidRDefault="00B87947" w:rsidP="00EC0D2F">
      <w:pPr>
        <w:spacing w:after="0" w:line="360" w:lineRule="auto"/>
        <w:ind w:firstLine="709"/>
        <w:jc w:val="center"/>
        <w:rPr>
          <w:rStyle w:val="a3"/>
          <w:color w:val="000000" w:themeColor="text1"/>
        </w:rPr>
      </w:pP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Ход музейно-педагогического занятия.</w:t>
      </w:r>
    </w:p>
    <w:p w14:paraId="70BC6DB1" w14:textId="77777777" w:rsidR="00B87947" w:rsidRDefault="00BF07BE" w:rsidP="00B87947">
      <w:pPr>
        <w:spacing w:after="0" w:line="360" w:lineRule="auto"/>
        <w:ind w:firstLine="709"/>
        <w:jc w:val="both"/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</w:pPr>
      <w:hyperlink r:id="rId13" w:history="1">
        <w:r w:rsidR="00B87947">
          <w:rPr>
            <w:rStyle w:val="a3"/>
            <w:rFonts w:ascii="Times New Roman" w:hAnsi="Times New Roman" w:cs="Times New Roman"/>
            <w:sz w:val="28"/>
            <w:szCs w:val="28"/>
          </w:rPr>
          <w:t>https://rutube.ru/video/private/5a41657808886a80a5d28a8a46d7efda/?p=mGnKICifMeXIOe-bf2Kf2g</w:t>
        </w:r>
      </w:hyperlink>
    </w:p>
    <w:p w14:paraId="07C915B2" w14:textId="77777777" w:rsidR="00B87947" w:rsidRDefault="00B87947" w:rsidP="00B87947">
      <w:pPr>
        <w:spacing w:after="0" w:line="360" w:lineRule="auto"/>
        <w:ind w:firstLine="709"/>
        <w:jc w:val="both"/>
      </w:pP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>Педагог начинает беседу с детьми о том, что осень заканчивается, и пришло время с ней попрощаться. Чтобы вспомнить, какая осень была для каждого ребенка, они отправляются на выставку.</w:t>
      </w:r>
    </w:p>
    <w:p w14:paraId="4851F18E" w14:textId="77777777" w:rsidR="00B87947" w:rsidRDefault="00B87947" w:rsidP="00B879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обращается к детям со словами:</w:t>
      </w:r>
    </w:p>
    <w:p w14:paraId="0AACAEA7" w14:textId="77777777" w:rsidR="00B87947" w:rsidRDefault="00B87947" w:rsidP="00B879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Осень прощается с нами. На ветке висит последний листок. Подул ветер, сорвал листочек с веточки и закружил. Не хочет листочек улетать, залетел к нам в группу. Хочется ему в последний раз порадовать детей яркими красками осени, вспомнить, какая осень может быть. А осень для каждого разная. Отправимся в путешествие вместе с листочком, посмотрим, </w:t>
      </w:r>
      <w:r>
        <w:rPr>
          <w:rFonts w:ascii="Times New Roman" w:hAnsi="Times New Roman" w:cs="Times New Roman"/>
          <w:sz w:val="28"/>
          <w:szCs w:val="28"/>
        </w:rPr>
        <w:lastRenderedPageBreak/>
        <w:t>какая осень была для каждого из вас. У кого в руках листочек, тот рассказывает про свою осень.</w:t>
      </w:r>
    </w:p>
    <w:p w14:paraId="1DB4FCE2" w14:textId="77777777" w:rsidR="00B87947" w:rsidRDefault="00B87947" w:rsidP="00B879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по очереди рассказывают про свою осень, давая ей название.</w:t>
      </w:r>
    </w:p>
    <w:p w14:paraId="43563721" w14:textId="0B61C5BD" w:rsidR="00B87947" w:rsidRPr="00D0291F" w:rsidRDefault="00BF07BE" w:rsidP="00D0291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1AD52D74">
          <v:shape id="_x0000_s1030" type="#_x0000_t202" style="position:absolute;left:0;text-align:left;margin-left:11.2pt;margin-top:376.6pt;width:171.65pt;height:.05pt;z-index:251680768" stroked="f">
            <v:textbox style="mso-fit-shape-to-text:t" inset="0,0,0,0">
              <w:txbxContent>
                <w:p w14:paraId="5972AD91" w14:textId="77777777" w:rsidR="006C2B86" w:rsidRPr="00DE0322" w:rsidRDefault="006C2B86" w:rsidP="006C2B86">
                  <w:pPr>
                    <w:pStyle w:val="a7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  <w:r>
                    <w:t xml:space="preserve">Рисунок </w:t>
                  </w:r>
                  <w:fldSimple w:instr=" SEQ Рисунок \* ARABIC ">
                    <w:r>
                      <w:rPr>
                        <w:noProof/>
                      </w:rPr>
                      <w:t>5</w:t>
                    </w:r>
                  </w:fldSimple>
                </w:p>
              </w:txbxContent>
            </v:textbox>
            <w10:wrap type="square"/>
          </v:shape>
        </w:pict>
      </w:r>
      <w:r w:rsidR="00D0291F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7F3D87F0" wp14:editId="7695095B">
            <wp:simplePos x="0" y="0"/>
            <wp:positionH relativeFrom="column">
              <wp:posOffset>142240</wp:posOffset>
            </wp:positionH>
            <wp:positionV relativeFrom="paragraph">
              <wp:posOffset>1878330</wp:posOffset>
            </wp:positionV>
            <wp:extent cx="2179955" cy="2847340"/>
            <wp:effectExtent l="19050" t="0" r="0" b="0"/>
            <wp:wrapSquare wrapText="bothSides"/>
            <wp:docPr id="1" name="Рисунок 1" descr="C:\Users\user\Desktop\статья в дошкольное воспитание\трактористная осен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татья в дошкольное воспитание\трактористная осень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955" cy="2847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="00B87947">
        <w:rPr>
          <w:rFonts w:ascii="Times New Roman" w:hAnsi="Times New Roman" w:cs="Times New Roman"/>
          <w:sz w:val="28"/>
          <w:szCs w:val="28"/>
        </w:rPr>
        <w:t xml:space="preserve">Ответы детей были: листопадная, золотая, </w:t>
      </w:r>
      <w:proofErr w:type="spellStart"/>
      <w:r w:rsidR="00B87947">
        <w:rPr>
          <w:rFonts w:ascii="Times New Roman" w:hAnsi="Times New Roman" w:cs="Times New Roman"/>
          <w:sz w:val="28"/>
          <w:szCs w:val="28"/>
        </w:rPr>
        <w:t>трактористная</w:t>
      </w:r>
      <w:proofErr w:type="spellEnd"/>
      <w:r w:rsidR="00542E82">
        <w:rPr>
          <w:rFonts w:ascii="Times New Roman" w:hAnsi="Times New Roman" w:cs="Times New Roman"/>
          <w:sz w:val="28"/>
          <w:szCs w:val="28"/>
        </w:rPr>
        <w:t xml:space="preserve"> (</w:t>
      </w:r>
      <w:r w:rsidR="00D0291F">
        <w:rPr>
          <w:rFonts w:ascii="Times New Roman" w:hAnsi="Times New Roman" w:cs="Times New Roman"/>
          <w:sz w:val="28"/>
          <w:szCs w:val="28"/>
        </w:rPr>
        <w:t>рис.5)</w:t>
      </w:r>
      <w:r w:rsidR="00B87947">
        <w:rPr>
          <w:rFonts w:ascii="Times New Roman" w:hAnsi="Times New Roman" w:cs="Times New Roman"/>
          <w:sz w:val="28"/>
          <w:szCs w:val="28"/>
        </w:rPr>
        <w:t>, волшебная, любовная, арбузная, радостная</w:t>
      </w:r>
      <w:r w:rsidR="00D0291F">
        <w:rPr>
          <w:rFonts w:ascii="Times New Roman" w:hAnsi="Times New Roman" w:cs="Times New Roman"/>
          <w:sz w:val="28"/>
          <w:szCs w:val="28"/>
        </w:rPr>
        <w:t xml:space="preserve"> (рис.6)</w:t>
      </w:r>
      <w:r w:rsidR="00B87947">
        <w:rPr>
          <w:rFonts w:ascii="Times New Roman" w:hAnsi="Times New Roman" w:cs="Times New Roman"/>
          <w:sz w:val="28"/>
          <w:szCs w:val="28"/>
        </w:rPr>
        <w:t xml:space="preserve">, счастливая… Вика, давая название </w:t>
      </w:r>
      <w:r w:rsidR="00D0291F">
        <w:rPr>
          <w:rFonts w:ascii="Times New Roman" w:hAnsi="Times New Roman" w:cs="Times New Roman"/>
          <w:sz w:val="28"/>
          <w:szCs w:val="28"/>
        </w:rPr>
        <w:t>работе</w:t>
      </w:r>
      <w:r w:rsidR="00EC0D2F">
        <w:rPr>
          <w:rFonts w:ascii="Times New Roman" w:hAnsi="Times New Roman" w:cs="Times New Roman"/>
          <w:sz w:val="28"/>
          <w:szCs w:val="28"/>
        </w:rPr>
        <w:t>,</w:t>
      </w:r>
      <w:r w:rsidR="00B87947">
        <w:rPr>
          <w:rFonts w:ascii="Times New Roman" w:hAnsi="Times New Roman" w:cs="Times New Roman"/>
          <w:sz w:val="28"/>
          <w:szCs w:val="28"/>
        </w:rPr>
        <w:t xml:space="preserve"> обобщила свои переживания, связанные с тем, что папа ее подбрасывал </w:t>
      </w:r>
      <w:r w:rsidR="00D0291F">
        <w:rPr>
          <w:rFonts w:ascii="Times New Roman" w:hAnsi="Times New Roman" w:cs="Times New Roman"/>
          <w:sz w:val="28"/>
          <w:szCs w:val="28"/>
        </w:rPr>
        <w:t xml:space="preserve">с </w:t>
      </w:r>
      <w:r w:rsidR="00B87947">
        <w:rPr>
          <w:rFonts w:ascii="Times New Roman" w:hAnsi="Times New Roman" w:cs="Times New Roman"/>
          <w:sz w:val="28"/>
          <w:szCs w:val="28"/>
        </w:rPr>
        <w:t>полет</w:t>
      </w:r>
      <w:r w:rsidR="00D0291F">
        <w:rPr>
          <w:rFonts w:ascii="Times New Roman" w:hAnsi="Times New Roman" w:cs="Times New Roman"/>
          <w:sz w:val="28"/>
          <w:szCs w:val="28"/>
        </w:rPr>
        <w:t>ом</w:t>
      </w:r>
      <w:r w:rsidR="00B87947">
        <w:rPr>
          <w:rFonts w:ascii="Times New Roman" w:hAnsi="Times New Roman" w:cs="Times New Roman"/>
          <w:sz w:val="28"/>
          <w:szCs w:val="28"/>
        </w:rPr>
        <w:t xml:space="preserve"> осеннего листика</w:t>
      </w:r>
      <w:r w:rsidR="00D0291F">
        <w:rPr>
          <w:rFonts w:ascii="Times New Roman" w:hAnsi="Times New Roman" w:cs="Times New Roman"/>
          <w:sz w:val="28"/>
          <w:szCs w:val="28"/>
        </w:rPr>
        <w:t xml:space="preserve"> и</w:t>
      </w:r>
      <w:r w:rsidR="00B87947">
        <w:rPr>
          <w:rFonts w:ascii="Times New Roman" w:hAnsi="Times New Roman" w:cs="Times New Roman"/>
          <w:sz w:val="28"/>
          <w:szCs w:val="28"/>
        </w:rPr>
        <w:t xml:space="preserve"> ее осень стала -  летающая.</w:t>
      </w:r>
      <w:proofErr w:type="gramEnd"/>
      <w:r w:rsidR="00B8794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87947">
        <w:rPr>
          <w:rFonts w:ascii="Times New Roman" w:hAnsi="Times New Roman" w:cs="Times New Roman"/>
          <w:sz w:val="28"/>
          <w:szCs w:val="28"/>
        </w:rPr>
        <w:t xml:space="preserve">Рассматривая </w:t>
      </w:r>
      <w:r w:rsidR="00D0291F">
        <w:rPr>
          <w:rFonts w:ascii="Times New Roman" w:hAnsi="Times New Roman" w:cs="Times New Roman"/>
          <w:sz w:val="28"/>
          <w:szCs w:val="28"/>
        </w:rPr>
        <w:t>работы</w:t>
      </w:r>
      <w:r w:rsidR="00B87947">
        <w:rPr>
          <w:rFonts w:ascii="Times New Roman" w:hAnsi="Times New Roman" w:cs="Times New Roman"/>
          <w:sz w:val="28"/>
          <w:szCs w:val="28"/>
        </w:rPr>
        <w:t xml:space="preserve"> друг друга</w:t>
      </w:r>
      <w:proofErr w:type="gramEnd"/>
      <w:r w:rsidR="00D0291F">
        <w:rPr>
          <w:rFonts w:ascii="Times New Roman" w:hAnsi="Times New Roman" w:cs="Times New Roman"/>
          <w:sz w:val="28"/>
          <w:szCs w:val="28"/>
        </w:rPr>
        <w:t>,</w:t>
      </w:r>
      <w:r w:rsidR="00B87947">
        <w:rPr>
          <w:rFonts w:ascii="Times New Roman" w:hAnsi="Times New Roman" w:cs="Times New Roman"/>
          <w:sz w:val="28"/>
          <w:szCs w:val="28"/>
        </w:rPr>
        <w:t xml:space="preserve"> дети расширяли свое представление об осени и имели возможность стать </w:t>
      </w:r>
      <w:r w:rsidR="00EC0D2F">
        <w:rPr>
          <w:rFonts w:ascii="Times New Roman" w:hAnsi="Times New Roman" w:cs="Times New Roman"/>
          <w:sz w:val="28"/>
          <w:szCs w:val="28"/>
        </w:rPr>
        <w:t>соучастником чужих переживаний.</w:t>
      </w:r>
      <w:r w:rsidR="00D0291F" w:rsidRPr="00D0291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14:paraId="5D8DBC56" w14:textId="77777777" w:rsidR="00D0291F" w:rsidRDefault="00BF07BE" w:rsidP="00B879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4E94DBF9">
          <v:shape id="_x0000_s1031" type="#_x0000_t202" style="position:absolute;left:0;text-align:left;margin-left:30.8pt;margin-top:231.7pt;width:225.4pt;height:.05pt;z-index:251682816" wrapcoords="-72 0 -72 20829 21600 20829 21600 0 -72 0" stroked="f">
            <v:textbox style="mso-fit-shape-to-text:t" inset="0,0,0,0">
              <w:txbxContent>
                <w:p w14:paraId="109C106E" w14:textId="77777777" w:rsidR="006C2B86" w:rsidRPr="00573ECA" w:rsidRDefault="006C2B86" w:rsidP="006C2B86">
                  <w:pPr>
                    <w:pStyle w:val="a7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  <w:r>
                    <w:t xml:space="preserve">Рисунок </w:t>
                  </w:r>
                  <w:fldSimple w:instr=" SEQ Рисунок \* ARABIC ">
                    <w:r>
                      <w:rPr>
                        <w:noProof/>
                      </w:rPr>
                      <w:t>6</w:t>
                    </w:r>
                  </w:fldSimple>
                </w:p>
              </w:txbxContent>
            </v:textbox>
            <w10:wrap type="tight"/>
          </v:shape>
        </w:pict>
      </w:r>
      <w:r w:rsidR="00BB61C2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5408" behindDoc="1" locked="0" layoutInCell="1" allowOverlap="1" wp14:anchorId="3FC7B94C" wp14:editId="6C1C6A47">
            <wp:simplePos x="0" y="0"/>
            <wp:positionH relativeFrom="column">
              <wp:posOffset>391160</wp:posOffset>
            </wp:positionH>
            <wp:positionV relativeFrom="paragraph">
              <wp:posOffset>130810</wp:posOffset>
            </wp:positionV>
            <wp:extent cx="2862580" cy="2754630"/>
            <wp:effectExtent l="19050" t="0" r="0" b="0"/>
            <wp:wrapTight wrapText="bothSides">
              <wp:wrapPolygon edited="0">
                <wp:start x="-144" y="0"/>
                <wp:lineTo x="-144" y="21510"/>
                <wp:lineTo x="21562" y="21510"/>
                <wp:lineTo x="21562" y="0"/>
                <wp:lineTo x="-144" y="0"/>
              </wp:wrapPolygon>
            </wp:wrapTight>
            <wp:docPr id="6" name="Рисунок 2" descr="C:\Users\user\Desktop\статья в дошкольное воспитание\IMG-20231107-WA002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татья в дошкольное воспитание\IMG-20231107-WA0028 (1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11632" t="5789" r="16862" b="31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580" cy="2754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17F16CC" w14:textId="77777777" w:rsidR="00B87947" w:rsidRDefault="00B87947" w:rsidP="00B879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ребенок затрудняется обобщить свои впечатления и значимые для него осенью события, то педагог помогает ему, предлагая продолжить предложение: «Для нашей семьи осень…. какая?» или « Для тебя осень это про что?» «Что ты любишь делать осенью?»</w:t>
      </w:r>
    </w:p>
    <w:p w14:paraId="239A44A3" w14:textId="77777777" w:rsidR="00B87947" w:rsidRDefault="00B87947" w:rsidP="00B879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конце обсуждения педагог подводит итог, обобщая ответы детей и отмечая, что осень для всех разная.</w:t>
      </w:r>
    </w:p>
    <w:p w14:paraId="7047E15A" w14:textId="77777777" w:rsidR="00B87947" w:rsidRDefault="00B87947" w:rsidP="00B879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Каждый находит в осени что-то свое. Кто-то радуется осенним листьям, кто-то любит смотреть в окно, наблюдая за дождем, кому-то нравится песня холодного, осеннего ветра. Поэты пишут про осень стихи, композиторы – музыку, а художники – картины. Далее педагог предлагает </w:t>
      </w:r>
      <w:r>
        <w:rPr>
          <w:rFonts w:ascii="Times New Roman" w:hAnsi="Times New Roman" w:cs="Times New Roman"/>
          <w:sz w:val="28"/>
          <w:szCs w:val="28"/>
        </w:rPr>
        <w:lastRenderedPageBreak/>
        <w:t>детям отправиться по осенней дорожке в картину одного художника и посмотреть, какая у него получилась осень.</w:t>
      </w:r>
    </w:p>
    <w:p w14:paraId="109D261F" w14:textId="77777777" w:rsidR="00B87947" w:rsidRDefault="00B87947" w:rsidP="00B879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Картина Остроухова «Золотая осень»</w:t>
      </w:r>
    </w:p>
    <w:p w14:paraId="77CC2071" w14:textId="77777777" w:rsidR="00B87947" w:rsidRDefault="00B87947" w:rsidP="00B879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рассаживаются на ковре перед картиной, некоторое время смотрят на нее и обсуждают с помощью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фасилитированной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дискуссии. В процессе рассматривания педагог задействует все каналы восприятия детей и использует звуковое сопровождение, природный материал и коллекцию мешочков с запахами. </w:t>
      </w:r>
    </w:p>
    <w:p w14:paraId="6D057D31" w14:textId="77777777" w:rsidR="00B87947" w:rsidRDefault="00B87947" w:rsidP="00B879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ты здесь видишь?</w:t>
      </w:r>
    </w:p>
    <w:p w14:paraId="06A0C19B" w14:textId="77777777" w:rsidR="00B87947" w:rsidRDefault="00B87947" w:rsidP="00B879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(Первое что дети отметили это двух сорок, листья  и тропинку)</w:t>
      </w:r>
    </w:p>
    <w:p w14:paraId="60301413" w14:textId="77777777" w:rsidR="00B87947" w:rsidRDefault="00B87947" w:rsidP="00B879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здесь происходит? </w:t>
      </w:r>
    </w:p>
    <w:p w14:paraId="2F7F02A8" w14:textId="77777777" w:rsidR="00B87947" w:rsidRDefault="00B87947" w:rsidP="00B879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(Чудеса, потому что так много разноцветных листьев; звери гулять собираются; осень листики разбросала; сороки гуляют</w:t>
      </w:r>
      <w:proofErr w:type="gramStart"/>
      <w:r>
        <w:rPr>
          <w:rFonts w:ascii="Times New Roman" w:hAnsi="Times New Roman" w:cs="Times New Roman"/>
          <w:sz w:val="28"/>
          <w:szCs w:val="28"/>
        </w:rPr>
        <w:t>..)</w:t>
      </w:r>
      <w:proofErr w:type="gramEnd"/>
    </w:p>
    <w:p w14:paraId="3695B422" w14:textId="77777777" w:rsidR="00B87947" w:rsidRDefault="00B87947" w:rsidP="00B879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прием «вхождение в картину» педагог предлагает детям представить: « Что там можно услышать?»</w:t>
      </w:r>
    </w:p>
    <w:p w14:paraId="282C52AC" w14:textId="77777777" w:rsidR="00B87947" w:rsidRDefault="00B87947" w:rsidP="00B879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предполагают – шум листьев, ветер, (педагог включает фонограмму шуршанья листьев, и дети двигаются как листья по желанию, звук ветра - имитация дуновения ветра), фырканье ежика, разговор двух птичек.</w:t>
      </w:r>
    </w:p>
    <w:p w14:paraId="476C4D8D" w14:textId="77777777" w:rsidR="00B87947" w:rsidRDefault="00B87947" w:rsidP="00B879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дети отмечают разговор двух птичек, педагог предлагает предположить, о чем они могут разговаривать.</w:t>
      </w:r>
    </w:p>
    <w:p w14:paraId="20E7F57D" w14:textId="77777777" w:rsidR="00B87947" w:rsidRDefault="00B87947" w:rsidP="00B879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-Вы заметили двух сорок, о чем они могут говорить?</w:t>
      </w:r>
    </w:p>
    <w:p w14:paraId="7DC17906" w14:textId="77777777" w:rsidR="00B87947" w:rsidRDefault="00B87947" w:rsidP="00B879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предположили, что сороки хотят кушать, зовут друг друга в гости, рассказывают истории, хотят «убежать» к себе домой, договариваются…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14:paraId="024CD95D" w14:textId="77777777" w:rsidR="00B87947" w:rsidRDefault="00B87947" w:rsidP="00B879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-Кого еще мы могли бы здесь встретить?</w:t>
      </w:r>
    </w:p>
    <w:p w14:paraId="593B73C4" w14:textId="77777777" w:rsidR="00B87947" w:rsidRDefault="00B87947" w:rsidP="00B879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(ответы детей: зайчика, он там гуляет; папу с мамой, они листики собирают; лисички бегают, колобка…) </w:t>
      </w:r>
    </w:p>
    <w:p w14:paraId="58D4FBC6" w14:textId="77777777" w:rsidR="00B87947" w:rsidRDefault="00B87947" w:rsidP="00B879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Далее, для развития восприятия и воображения, педагог предлагает детям немного поиграть и поискать в группе предметы, которые могли бы оказаться в этой картине.</w:t>
      </w:r>
    </w:p>
    <w:p w14:paraId="7DCBB60A" w14:textId="77777777" w:rsidR="00B87947" w:rsidRDefault="00B87947" w:rsidP="00B879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Давайте поищем предметы, которые могли бы оказаться в этой картине в нашей группе.</w:t>
      </w:r>
    </w:p>
    <w:p w14:paraId="0B13990B" w14:textId="2C3F66CA" w:rsidR="00B87947" w:rsidRDefault="00BF07BE" w:rsidP="00B879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1926258C">
          <v:shape id="_x0000_s1032" type="#_x0000_t202" style="position:absolute;left:0;text-align:left;margin-left:14.85pt;margin-top:231.7pt;width:213.55pt;height:.05pt;z-index:251684864" wrapcoords="-76 0 -76 20925 21600 20925 21600 0 -76 0" stroked="f">
            <v:textbox style="mso-fit-shape-to-text:t" inset="0,0,0,0">
              <w:txbxContent>
                <w:p w14:paraId="7CF8D29F" w14:textId="77777777" w:rsidR="006C2B86" w:rsidRPr="002A2F01" w:rsidRDefault="006C2B86" w:rsidP="006C2B86">
                  <w:pPr>
                    <w:pStyle w:val="a7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  <w:r>
                    <w:t xml:space="preserve">Рисунок </w:t>
                  </w:r>
                  <w:fldSimple w:instr=" SEQ Рисунок \* ARABIC ">
                    <w:r>
                      <w:rPr>
                        <w:noProof/>
                      </w:rPr>
                      <w:t>7</w:t>
                    </w:r>
                  </w:fldSimple>
                </w:p>
              </w:txbxContent>
            </v:textbox>
            <w10:wrap type="tight"/>
          </v:shape>
        </w:pict>
      </w:r>
      <w:r w:rsidR="00134770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6432" behindDoc="1" locked="0" layoutInCell="1" allowOverlap="1" wp14:anchorId="677B3A28" wp14:editId="7D73099D">
            <wp:simplePos x="0" y="0"/>
            <wp:positionH relativeFrom="column">
              <wp:posOffset>188595</wp:posOffset>
            </wp:positionH>
            <wp:positionV relativeFrom="paragraph">
              <wp:posOffset>848360</wp:posOffset>
            </wp:positionV>
            <wp:extent cx="2712085" cy="2037080"/>
            <wp:effectExtent l="19050" t="0" r="0" b="0"/>
            <wp:wrapTight wrapText="bothSides">
              <wp:wrapPolygon edited="0">
                <wp:start x="-152" y="0"/>
                <wp:lineTo x="-152" y="21411"/>
                <wp:lineTo x="21544" y="21411"/>
                <wp:lineTo x="21544" y="0"/>
                <wp:lineTo x="-152" y="0"/>
              </wp:wrapPolygon>
            </wp:wrapTight>
            <wp:docPr id="7" name="Рисунок 3" descr="C:\Users\user\Desktop\статья в дошкольное воспитание\IMG-20231124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татья в дошкольное воспитание\IMG-20231124-WA003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085" cy="2037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42E82">
        <w:rPr>
          <w:rFonts w:ascii="Times New Roman" w:hAnsi="Times New Roman" w:cs="Times New Roman"/>
          <w:sz w:val="28"/>
          <w:szCs w:val="28"/>
        </w:rPr>
        <w:t>Дети подбирают предметы-</w:t>
      </w:r>
      <w:bookmarkStart w:id="0" w:name="_GoBack"/>
      <w:bookmarkEnd w:id="0"/>
      <w:r w:rsidR="00B87947">
        <w:rPr>
          <w:rFonts w:ascii="Times New Roman" w:hAnsi="Times New Roman" w:cs="Times New Roman"/>
          <w:sz w:val="28"/>
          <w:szCs w:val="28"/>
        </w:rPr>
        <w:t xml:space="preserve">муляжи грибов, природный материал: шишки, веточки и листики от разных парод деревьев, и пробуют приложить их к картине, найти им место, почувствовать уютно ли им там. </w:t>
      </w:r>
      <w:r w:rsidR="00134770">
        <w:rPr>
          <w:rFonts w:ascii="Times New Roman" w:hAnsi="Times New Roman" w:cs="Times New Roman"/>
          <w:sz w:val="28"/>
          <w:szCs w:val="28"/>
        </w:rPr>
        <w:t>(р</w:t>
      </w:r>
      <w:r w:rsidR="00BB61C2">
        <w:rPr>
          <w:rFonts w:ascii="Times New Roman" w:hAnsi="Times New Roman" w:cs="Times New Roman"/>
          <w:sz w:val="28"/>
          <w:szCs w:val="28"/>
        </w:rPr>
        <w:t>ис 7,8</w:t>
      </w:r>
      <w:r w:rsidR="00134770">
        <w:rPr>
          <w:rFonts w:ascii="Times New Roman" w:hAnsi="Times New Roman" w:cs="Times New Roman"/>
          <w:sz w:val="28"/>
          <w:szCs w:val="28"/>
        </w:rPr>
        <w:t>)</w:t>
      </w:r>
    </w:p>
    <w:p w14:paraId="09E2F4C5" w14:textId="77777777" w:rsidR="000E62AE" w:rsidRDefault="00BF07BE" w:rsidP="00B879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4144BA41">
          <v:shape id="_x0000_s1034" type="#_x0000_t202" style="position:absolute;left:0;text-align:left;margin-left:54.2pt;margin-top:159.2pt;width:139.75pt;height:.05pt;z-index:251686912" wrapcoords="-116 0 -116 20925 21600 20925 21600 0 -116 0" stroked="f">
            <v:textbox style="mso-fit-shape-to-text:t" inset="0,0,0,0">
              <w:txbxContent>
                <w:p w14:paraId="6FB5B99D" w14:textId="77777777" w:rsidR="006C2B86" w:rsidRPr="00516522" w:rsidRDefault="006C2B86" w:rsidP="006C2B86">
                  <w:pPr>
                    <w:pStyle w:val="a7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  <w:r>
                    <w:t xml:space="preserve">Рисунок </w:t>
                  </w:r>
                  <w:fldSimple w:instr=" SEQ Рисунок \* ARABIC ">
                    <w:r>
                      <w:rPr>
                        <w:noProof/>
                      </w:rPr>
                      <w:t>8</w:t>
                    </w:r>
                  </w:fldSimple>
                </w:p>
              </w:txbxContent>
            </v:textbox>
            <w10:wrap type="tight"/>
          </v:shape>
        </w:pict>
      </w:r>
      <w:r w:rsidR="006C2B86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7456" behindDoc="1" locked="0" layoutInCell="1" allowOverlap="1" wp14:anchorId="04AA30F3" wp14:editId="10248BE2">
            <wp:simplePos x="0" y="0"/>
            <wp:positionH relativeFrom="column">
              <wp:posOffset>688340</wp:posOffset>
            </wp:positionH>
            <wp:positionV relativeFrom="paragraph">
              <wp:posOffset>-2540</wp:posOffset>
            </wp:positionV>
            <wp:extent cx="1774825" cy="1967230"/>
            <wp:effectExtent l="19050" t="0" r="0" b="0"/>
            <wp:wrapTight wrapText="bothSides">
              <wp:wrapPolygon edited="0">
                <wp:start x="-232" y="0"/>
                <wp:lineTo x="-232" y="21335"/>
                <wp:lineTo x="21561" y="21335"/>
                <wp:lineTo x="21561" y="0"/>
                <wp:lineTo x="-232" y="0"/>
              </wp:wrapPolygon>
            </wp:wrapTight>
            <wp:docPr id="9" name="Рисунок 4" descr="C:\Users\user\Desktop\статья в дошкольное воспитание\ветка и шиш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татья в дошкольное воспитание\ветка и шишка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4825" cy="1967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D4DEC4" w14:textId="77777777" w:rsidR="000E62AE" w:rsidRDefault="000E62AE" w:rsidP="00B879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B72DDB2" w14:textId="77777777" w:rsidR="000E62AE" w:rsidRDefault="000E62AE" w:rsidP="00B879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0AFBCFF" w14:textId="77777777" w:rsidR="000E62AE" w:rsidRDefault="000E62AE" w:rsidP="00B879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0F2597B" w14:textId="77777777" w:rsidR="000E62AE" w:rsidRDefault="000E62AE" w:rsidP="00B879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C5F8B2A" w14:textId="77777777" w:rsidR="000E62AE" w:rsidRDefault="000E62AE" w:rsidP="00B879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6AAF0A" w14:textId="77777777" w:rsidR="000E62AE" w:rsidRDefault="000E62AE" w:rsidP="00B879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FC9D1DF" w14:textId="77777777" w:rsidR="006C2B86" w:rsidRDefault="006C2B86" w:rsidP="00B879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C853D8B" w14:textId="77777777" w:rsidR="00B87947" w:rsidRDefault="00B87947" w:rsidP="00B879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обобщения полученного опыта от восприятия картины, педагог просит детей предложить свое название для нее. В ответах детей мы увидели, что они объединили свой опыт, полученный при  создании собственного коллажа и рассматривания картины – «Чудесная осень», «Волшебная осень», «Осень чудес», «Листопад», «Осенняя сказка».</w:t>
      </w:r>
    </w:p>
    <w:p w14:paraId="0E96B5C5" w14:textId="77777777" w:rsidR="00B87947" w:rsidRDefault="00B87947" w:rsidP="00B879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того чтобы дети получили возможность не только коллективного впечатления от картины Ильи Семеновича Остроухова, но и индивидуального опыта проживания живописного произведения мы предложили желающим детям  ее репродукцию.</w:t>
      </w:r>
    </w:p>
    <w:p w14:paraId="46C809DA" w14:textId="77777777" w:rsidR="00B87947" w:rsidRDefault="00B87947" w:rsidP="00B879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 теперь возьмите небольшие репродукции этой картины и, с помощью предметов, картинок, природного материала, расскажите свою историю, которая произошла для вас в этой картине. </w:t>
      </w:r>
    </w:p>
    <w:p w14:paraId="032ECE62" w14:textId="77777777" w:rsidR="00B87947" w:rsidRDefault="00B87947" w:rsidP="00B879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Дети выполняют творческую работу в технике коллаж и рассказывают свою историю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34770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FA49F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FA49FB">
        <w:rPr>
          <w:rFonts w:ascii="Times New Roman" w:hAnsi="Times New Roman" w:cs="Times New Roman"/>
          <w:sz w:val="28"/>
          <w:szCs w:val="28"/>
        </w:rPr>
        <w:t>ис.9,10,11)</w:t>
      </w:r>
    </w:p>
    <w:p w14:paraId="35B04571" w14:textId="77777777" w:rsidR="00134770" w:rsidRDefault="00134770" w:rsidP="00B879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664D09A" w14:textId="77777777" w:rsidR="00134770" w:rsidRDefault="00BF07BE" w:rsidP="006C2B8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65171A04">
          <v:shape id="_x0000_s1035" type="#_x0000_t202" style="position:absolute;left:0;text-align:left;margin-left:.25pt;margin-top:111.8pt;width:160.7pt;height:.05pt;z-index:251688960" wrapcoords="-101 0 -101 20829 21600 20829 21600 0 -101 0" stroked="f">
            <v:textbox style="mso-next-textbox:#_x0000_s1035;mso-fit-shape-to-text:t" inset="0,0,0,0">
              <w:txbxContent>
                <w:p w14:paraId="49BF40DF" w14:textId="77777777" w:rsidR="006C2B86" w:rsidRPr="00070D07" w:rsidRDefault="006C2B86" w:rsidP="006C2B86">
                  <w:pPr>
                    <w:pStyle w:val="a7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  <w:r>
                    <w:t xml:space="preserve">Рисунок </w:t>
                  </w:r>
                  <w:fldSimple w:instr=" SEQ Рисунок \* ARABIC ">
                    <w:r>
                      <w:rPr>
                        <w:noProof/>
                      </w:rPr>
                      <w:t>9</w:t>
                    </w:r>
                  </w:fldSimple>
                </w:p>
              </w:txbxContent>
            </v:textbox>
            <w10:wrap type="tight"/>
          </v:shape>
        </w:pict>
      </w:r>
      <w:r w:rsidR="00134770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8480" behindDoc="1" locked="0" layoutInCell="1" allowOverlap="1" wp14:anchorId="424DFF25" wp14:editId="4541F34D">
            <wp:simplePos x="0" y="0"/>
            <wp:positionH relativeFrom="column">
              <wp:posOffset>3175</wp:posOffset>
            </wp:positionH>
            <wp:positionV relativeFrom="paragraph">
              <wp:posOffset>-26035</wp:posOffset>
            </wp:positionV>
            <wp:extent cx="2040890" cy="1388745"/>
            <wp:effectExtent l="19050" t="0" r="0" b="0"/>
            <wp:wrapTight wrapText="bothSides">
              <wp:wrapPolygon edited="0">
                <wp:start x="-202" y="0"/>
                <wp:lineTo x="-202" y="21333"/>
                <wp:lineTo x="21573" y="21333"/>
                <wp:lineTo x="21573" y="0"/>
                <wp:lineTo x="-202" y="0"/>
              </wp:wrapPolygon>
            </wp:wrapTight>
            <wp:docPr id="10" name="Рисунок 5" descr="C:\Users\user\Desktop\статья в дошкольное воспитание\IMG20231115111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статья в дошкольное воспитание\IMG2023111511161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0890" cy="1388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 w14:anchorId="0E1FA80B">
          <v:shape id="_x0000_s1037" type="#_x0000_t202" style="position:absolute;left:0;text-align:left;margin-left:319.25pt;margin-top:111.8pt;width:153.4pt;height:.05pt;z-index:251693056;mso-position-horizontal-relative:text;mso-position-vertical-relative:text" wrapcoords="-105 0 -105 20829 21600 20829 21600 0 -105 0" stroked="f">
            <v:textbox style="mso-next-textbox:#_x0000_s1037;mso-fit-shape-to-text:t" inset="0,0,0,0">
              <w:txbxContent>
                <w:p w14:paraId="34467C4E" w14:textId="77777777" w:rsidR="006C2B86" w:rsidRDefault="006C2B86" w:rsidP="006C2B86">
                  <w:pPr>
                    <w:pStyle w:val="a7"/>
                    <w:rPr>
                      <w:noProof/>
                    </w:rPr>
                  </w:pPr>
                  <w:r>
                    <w:t xml:space="preserve">Рисунок </w:t>
                  </w:r>
                  <w:fldSimple w:instr=" SEQ Рисунок \* ARABIC ">
                    <w:r>
                      <w:rPr>
                        <w:noProof/>
                      </w:rPr>
                      <w:t>10</w:t>
                    </w:r>
                  </w:fldSimple>
                </w:p>
              </w:txbxContent>
            </v:textbox>
            <w10:wrap type="tight"/>
          </v:shape>
        </w:pict>
      </w:r>
      <w:r w:rsidR="00134770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0528" behindDoc="1" locked="0" layoutInCell="1" allowOverlap="1" wp14:anchorId="6F7E6404" wp14:editId="5ECFEC3B">
            <wp:simplePos x="0" y="0"/>
            <wp:positionH relativeFrom="column">
              <wp:posOffset>4054475</wp:posOffset>
            </wp:positionH>
            <wp:positionV relativeFrom="paragraph">
              <wp:posOffset>-26035</wp:posOffset>
            </wp:positionV>
            <wp:extent cx="1948180" cy="1388745"/>
            <wp:effectExtent l="19050" t="0" r="0" b="0"/>
            <wp:wrapTight wrapText="bothSides">
              <wp:wrapPolygon edited="0">
                <wp:start x="-211" y="0"/>
                <wp:lineTo x="-211" y="21333"/>
                <wp:lineTo x="21544" y="21333"/>
                <wp:lineTo x="21544" y="0"/>
                <wp:lineTo x="-211" y="0"/>
              </wp:wrapPolygon>
            </wp:wrapTight>
            <wp:docPr id="12" name="Рисунок 7" descr="C:\Users\user\Desktop\статья в дошкольное воспитание\колоб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статья в дошкольное воспитание\колобок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8180" cy="1388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 w14:anchorId="69A67A28">
          <v:shape id="_x0000_s1036" type="#_x0000_t202" style="position:absolute;left:0;text-align:left;margin-left:178pt;margin-top:111.8pt;width:126.05pt;height:.05pt;z-index:251691008;mso-position-horizontal-relative:text;mso-position-vertical-relative:text" stroked="f">
            <v:textbox style="mso-next-textbox:#_x0000_s1036;mso-fit-shape-to-text:t" inset="0,0,0,0">
              <w:txbxContent>
                <w:p w14:paraId="2FD5F419" w14:textId="77777777" w:rsidR="006C2B86" w:rsidRDefault="006C2B86" w:rsidP="006C2B86">
                  <w:pPr>
                    <w:pStyle w:val="a7"/>
                    <w:rPr>
                      <w:noProof/>
                    </w:rPr>
                  </w:pPr>
                  <w:r>
                    <w:t xml:space="preserve">Рисунок </w:t>
                  </w:r>
                  <w:fldSimple w:instr=" SEQ Рисунок \* ARABIC ">
                    <w:r>
                      <w:rPr>
                        <w:noProof/>
                      </w:rPr>
                      <w:t>11</w:t>
                    </w:r>
                  </w:fldSimple>
                </w:p>
              </w:txbxContent>
            </v:textbox>
            <w10:wrap type="square"/>
          </v:shape>
        </w:pict>
      </w:r>
      <w:r w:rsidR="00134770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 wp14:anchorId="32A951DC" wp14:editId="24B62C08">
            <wp:simplePos x="0" y="0"/>
            <wp:positionH relativeFrom="column">
              <wp:posOffset>2260600</wp:posOffset>
            </wp:positionH>
            <wp:positionV relativeFrom="paragraph">
              <wp:posOffset>-26035</wp:posOffset>
            </wp:positionV>
            <wp:extent cx="1600835" cy="1388745"/>
            <wp:effectExtent l="19050" t="0" r="0" b="0"/>
            <wp:wrapSquare wrapText="bothSides"/>
            <wp:docPr id="11" name="Рисунок 6" descr="C:\Users\user\Desktop\статья в дошкольное воспитание\в лес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статья в дошкольное воспитание\в лесу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835" cy="1388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4A3788B" w14:textId="77777777" w:rsidR="00B87947" w:rsidRDefault="00B87947" w:rsidP="00B879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Выводы и размышления.</w:t>
      </w:r>
    </w:p>
    <w:p w14:paraId="2E5422BF" w14:textId="77777777" w:rsidR="00B87947" w:rsidRDefault="00B87947" w:rsidP="00B879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Пейзаж - жанр живописи, который достаточно сложен для восприятия детей среднего возраста. В данной работе мы только подошли с детьми к тому, что художник не просто изображает реальную природу, но языком искусства передает чувства и переживания. Дальнейшая работа должна быть связана с созданием ситуаций, в которых внимание ребенка было бы обращено на средства художественной выразительности, которые использует автор. Один из приемов, который можно использовать, предложить детям рассмотреть эту же картину в паре с другой, контрастной по содержанию.</w:t>
      </w:r>
    </w:p>
    <w:p w14:paraId="6CC5C057" w14:textId="77777777" w:rsidR="00B87947" w:rsidRDefault="00B87947" w:rsidP="00B879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результате проекта мы увидели, что процесс понимания художественного образа представляет собой «накладывание» имеющихся знаний, впечатлений на воспринимаемое и чем больше опыт наблюдений, тем глубже восприятие произведений искусства. Без предварительной работы получить хороший результат не получится. </w:t>
      </w:r>
    </w:p>
    <w:p w14:paraId="7970CA54" w14:textId="77777777" w:rsidR="00B87947" w:rsidRDefault="00B87947" w:rsidP="00B879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Небольшие сомнения у нас вызывало использование репродукции картины И. Остроухова для свободной творческой деятельности в конце занятия. Но, в данном возрасте, такой ход оправдан тем, что, во-первых, детям важно проиграть свои идеи и воплотить их, чтобы унести с собой «материальный объект». Работа художника выступает здесь как «художественное высказывание», которое дети, дополняя элементами, могут </w:t>
      </w:r>
      <w:r>
        <w:rPr>
          <w:rFonts w:ascii="Times New Roman" w:hAnsi="Times New Roman" w:cs="Times New Roman"/>
          <w:sz w:val="28"/>
          <w:szCs w:val="28"/>
        </w:rPr>
        <w:lastRenderedPageBreak/>
        <w:t>досказать и выразить свое отношение. А во-вторых, само по себе восприятие пейзажей сложно для детей в силу особенности восприятия ребенком плоского изображения объемной действительности. В этом возрасте дети не понимают перспективы. И работая с дополнительными элементами на плоской поверхности картины, изображающей глубину, мы помогаем ее почувствовать.</w:t>
      </w:r>
    </w:p>
    <w:p w14:paraId="770EFB1D" w14:textId="77777777" w:rsidR="00B87947" w:rsidRDefault="00B87947" w:rsidP="00B879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работе с репродукциями,   </w:t>
      </w:r>
      <w:r w:rsidR="00ED498C">
        <w:rPr>
          <w:rFonts w:ascii="Times New Roman" w:hAnsi="Times New Roman" w:cs="Times New Roman"/>
          <w:sz w:val="28"/>
          <w:szCs w:val="28"/>
        </w:rPr>
        <w:t>можно</w:t>
      </w:r>
      <w:r>
        <w:rPr>
          <w:rFonts w:ascii="Times New Roman" w:hAnsi="Times New Roman" w:cs="Times New Roman"/>
          <w:sz w:val="28"/>
          <w:szCs w:val="28"/>
        </w:rPr>
        <w:t xml:space="preserve"> использовать клейкую массу  </w:t>
      </w:r>
      <w:r>
        <w:rPr>
          <w:rFonts w:ascii="Times New Roman" w:hAnsi="Times New Roman" w:cs="Times New Roman"/>
          <w:sz w:val="28"/>
          <w:szCs w:val="28"/>
          <w:lang w:val="en-US"/>
        </w:rPr>
        <w:t>blue</w:t>
      </w:r>
      <w:r w:rsidRPr="00B879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tack</w:t>
      </w:r>
      <w:r w:rsidRPr="00B879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“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bostik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” (для приклеивания плакатов, фото), чтобы коллаж был динамичным, а пейзаж выступал как бы сценой, на </w:t>
      </w:r>
      <w:r w:rsidR="00ED498C">
        <w:rPr>
          <w:rFonts w:ascii="Times New Roman" w:hAnsi="Times New Roman" w:cs="Times New Roman"/>
          <w:sz w:val="28"/>
          <w:szCs w:val="28"/>
        </w:rPr>
        <w:t xml:space="preserve">которой разворачиваются события, или работать на </w:t>
      </w:r>
      <w:r w:rsidR="00D05B63">
        <w:rPr>
          <w:rFonts w:ascii="Times New Roman" w:hAnsi="Times New Roman" w:cs="Times New Roman"/>
          <w:sz w:val="28"/>
          <w:szCs w:val="28"/>
        </w:rPr>
        <w:t>картине, помещенной в файл</w:t>
      </w:r>
      <w:r>
        <w:rPr>
          <w:rFonts w:ascii="Times New Roman" w:hAnsi="Times New Roman" w:cs="Times New Roman"/>
          <w:sz w:val="28"/>
          <w:szCs w:val="28"/>
        </w:rPr>
        <w:t>. Можно попробовать не закреплять дополнительные детали, но важно обговорить этот момент с детьми, чтобы не возникло неприятных эмоций, когда ребенок захочет показать свою работу другим детям или маме.</w:t>
      </w:r>
    </w:p>
    <w:p w14:paraId="14C47874" w14:textId="77777777" w:rsidR="00B87947" w:rsidRDefault="00B87947" w:rsidP="00B879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более старшего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возраста предпочтительней дать детям художественные материалы и предложить сделать вольную копию картины художника, а потом оживить ее природным материалом.</w:t>
      </w:r>
    </w:p>
    <w:p w14:paraId="504DC9CA" w14:textId="77777777" w:rsidR="00AD4105" w:rsidRDefault="00AD4105" w:rsidP="00AD4105">
      <w:pPr>
        <w:spacing w:after="0" w:line="360" w:lineRule="auto"/>
        <w:ind w:firstLine="709"/>
        <w:jc w:val="right"/>
        <w:rPr>
          <w:rFonts w:ascii="Times New Roman" w:hAnsi="Times New Roman" w:cs="Times New Roman"/>
          <w:bCs/>
          <w:i/>
          <w:sz w:val="28"/>
          <w:szCs w:val="28"/>
        </w:rPr>
      </w:pPr>
      <w:proofErr w:type="spellStart"/>
      <w:r w:rsidRPr="00720EBB">
        <w:rPr>
          <w:rFonts w:ascii="Times New Roman" w:hAnsi="Times New Roman" w:cs="Times New Roman"/>
          <w:bCs/>
          <w:i/>
          <w:sz w:val="28"/>
          <w:szCs w:val="28"/>
        </w:rPr>
        <w:t>Матова</w:t>
      </w:r>
      <w:proofErr w:type="spellEnd"/>
      <w:r w:rsidRPr="00720EBB">
        <w:rPr>
          <w:rFonts w:ascii="Times New Roman" w:hAnsi="Times New Roman" w:cs="Times New Roman"/>
          <w:bCs/>
          <w:i/>
          <w:sz w:val="28"/>
          <w:szCs w:val="28"/>
        </w:rPr>
        <w:t xml:space="preserve"> Ирина Юрьевна, ст. воспитатель </w:t>
      </w:r>
    </w:p>
    <w:p w14:paraId="53432771" w14:textId="77777777" w:rsidR="00AD4105" w:rsidRDefault="00AD4105" w:rsidP="00AD4105">
      <w:pPr>
        <w:spacing w:after="0" w:line="360" w:lineRule="auto"/>
        <w:ind w:firstLine="709"/>
        <w:jc w:val="right"/>
        <w:rPr>
          <w:rFonts w:ascii="Times New Roman" w:hAnsi="Times New Roman" w:cs="Times New Roman"/>
          <w:bCs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i/>
          <w:sz w:val="28"/>
          <w:szCs w:val="28"/>
        </w:rPr>
        <w:t>Михайлолва</w:t>
      </w:r>
      <w:proofErr w:type="spellEnd"/>
      <w:r>
        <w:rPr>
          <w:rFonts w:ascii="Times New Roman" w:hAnsi="Times New Roman" w:cs="Times New Roman"/>
          <w:bCs/>
          <w:i/>
          <w:sz w:val="28"/>
          <w:szCs w:val="28"/>
        </w:rPr>
        <w:t xml:space="preserve"> Людмила Анатольевна, воспитатель</w:t>
      </w:r>
      <w:r w:rsidRPr="00AD4105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</w:p>
    <w:p w14:paraId="524D0AD1" w14:textId="78622681" w:rsidR="00AD4105" w:rsidRDefault="00AD4105" w:rsidP="00AD4105">
      <w:pPr>
        <w:spacing w:after="0" w:line="360" w:lineRule="auto"/>
        <w:ind w:firstLine="709"/>
        <w:jc w:val="right"/>
        <w:rPr>
          <w:rFonts w:ascii="Times New Roman" w:hAnsi="Times New Roman" w:cs="Times New Roman"/>
          <w:bCs/>
          <w:i/>
          <w:sz w:val="28"/>
          <w:szCs w:val="28"/>
        </w:rPr>
      </w:pPr>
      <w:r w:rsidRPr="00720EBB">
        <w:rPr>
          <w:rFonts w:ascii="Times New Roman" w:hAnsi="Times New Roman" w:cs="Times New Roman"/>
          <w:bCs/>
          <w:i/>
          <w:sz w:val="28"/>
          <w:szCs w:val="28"/>
        </w:rPr>
        <w:t xml:space="preserve">ГБДОУ </w:t>
      </w:r>
      <w:r w:rsidR="00FA49FB">
        <w:rPr>
          <w:rFonts w:ascii="Times New Roman" w:hAnsi="Times New Roman" w:cs="Times New Roman"/>
          <w:bCs/>
          <w:i/>
          <w:sz w:val="28"/>
          <w:szCs w:val="28"/>
        </w:rPr>
        <w:t xml:space="preserve">детский сад </w:t>
      </w:r>
      <w:r w:rsidRPr="00720EBB">
        <w:rPr>
          <w:rFonts w:ascii="Times New Roman" w:hAnsi="Times New Roman" w:cs="Times New Roman"/>
          <w:bCs/>
          <w:i/>
          <w:sz w:val="28"/>
          <w:szCs w:val="28"/>
        </w:rPr>
        <w:t xml:space="preserve">№ 38 </w:t>
      </w:r>
      <w:r w:rsidR="007546FD" w:rsidRPr="00720EBB">
        <w:rPr>
          <w:rFonts w:ascii="Times New Roman" w:hAnsi="Times New Roman" w:cs="Times New Roman"/>
          <w:bCs/>
          <w:i/>
          <w:sz w:val="28"/>
          <w:szCs w:val="28"/>
        </w:rPr>
        <w:t>Фрунзенского</w:t>
      </w:r>
      <w:r w:rsidRPr="00720EBB">
        <w:rPr>
          <w:rFonts w:ascii="Times New Roman" w:hAnsi="Times New Roman" w:cs="Times New Roman"/>
          <w:bCs/>
          <w:i/>
          <w:sz w:val="28"/>
          <w:szCs w:val="28"/>
        </w:rPr>
        <w:t xml:space="preserve"> района</w:t>
      </w:r>
    </w:p>
    <w:p w14:paraId="70A4DBEC" w14:textId="77777777" w:rsidR="00FA49FB" w:rsidRPr="00720EBB" w:rsidRDefault="00FA49FB" w:rsidP="00AD4105">
      <w:pPr>
        <w:spacing w:after="0" w:line="360" w:lineRule="auto"/>
        <w:ind w:firstLine="709"/>
        <w:jc w:val="right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Санкт-Петербурга.</w:t>
      </w:r>
    </w:p>
    <w:p w14:paraId="7F95F16E" w14:textId="77777777" w:rsidR="000D6514" w:rsidRDefault="000D6514" w:rsidP="00AD4105">
      <w:pPr>
        <w:jc w:val="right"/>
      </w:pPr>
    </w:p>
    <w:sectPr w:rsidR="000D6514" w:rsidSect="000B3FAC">
      <w:footerReference w:type="default" r:id="rId2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EC5612" w14:textId="77777777" w:rsidR="00BF07BE" w:rsidRDefault="00BF07BE" w:rsidP="006C2B86">
      <w:pPr>
        <w:spacing w:after="0" w:line="240" w:lineRule="auto"/>
      </w:pPr>
      <w:r>
        <w:separator/>
      </w:r>
    </w:p>
  </w:endnote>
  <w:endnote w:type="continuationSeparator" w:id="0">
    <w:p w14:paraId="6E031E98" w14:textId="77777777" w:rsidR="00BF07BE" w:rsidRDefault="00BF07BE" w:rsidP="006C2B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719922"/>
      <w:docPartObj>
        <w:docPartGallery w:val="Page Numbers (Bottom of Page)"/>
        <w:docPartUnique/>
      </w:docPartObj>
    </w:sdtPr>
    <w:sdtEndPr/>
    <w:sdtContent>
      <w:p w14:paraId="79BB2378" w14:textId="77777777" w:rsidR="006C2B86" w:rsidRDefault="00C25210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42E82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1B4C9A72" w14:textId="77777777" w:rsidR="006C2B86" w:rsidRDefault="006C2B86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DDCC1D" w14:textId="77777777" w:rsidR="00BF07BE" w:rsidRDefault="00BF07BE" w:rsidP="006C2B86">
      <w:pPr>
        <w:spacing w:after="0" w:line="240" w:lineRule="auto"/>
      </w:pPr>
      <w:r>
        <w:separator/>
      </w:r>
    </w:p>
  </w:footnote>
  <w:footnote w:type="continuationSeparator" w:id="0">
    <w:p w14:paraId="3BE6BD4D" w14:textId="77777777" w:rsidR="00BF07BE" w:rsidRDefault="00BF07BE" w:rsidP="006C2B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87947"/>
    <w:rsid w:val="000A12D1"/>
    <w:rsid w:val="000B3FAC"/>
    <w:rsid w:val="000B55A7"/>
    <w:rsid w:val="000C600C"/>
    <w:rsid w:val="000D6514"/>
    <w:rsid w:val="000E62AE"/>
    <w:rsid w:val="00134770"/>
    <w:rsid w:val="00371721"/>
    <w:rsid w:val="00542E82"/>
    <w:rsid w:val="005874C2"/>
    <w:rsid w:val="006A3873"/>
    <w:rsid w:val="006C05A1"/>
    <w:rsid w:val="006C2B86"/>
    <w:rsid w:val="007546FD"/>
    <w:rsid w:val="00754970"/>
    <w:rsid w:val="00A614E3"/>
    <w:rsid w:val="00AC718D"/>
    <w:rsid w:val="00AD4105"/>
    <w:rsid w:val="00B104E5"/>
    <w:rsid w:val="00B87947"/>
    <w:rsid w:val="00BB61C2"/>
    <w:rsid w:val="00BF07BE"/>
    <w:rsid w:val="00C25210"/>
    <w:rsid w:val="00C25D94"/>
    <w:rsid w:val="00C57B07"/>
    <w:rsid w:val="00C927FD"/>
    <w:rsid w:val="00CD225D"/>
    <w:rsid w:val="00D0291F"/>
    <w:rsid w:val="00D05B63"/>
    <w:rsid w:val="00E56402"/>
    <w:rsid w:val="00EC0D2F"/>
    <w:rsid w:val="00ED498C"/>
    <w:rsid w:val="00FA4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."/>
  <w:listSeparator w:val=";"/>
  <w14:docId w14:val="50FEC0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F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B87947"/>
    <w:rPr>
      <w:color w:val="0000FF" w:themeColor="hyperlink"/>
      <w:u w:val="single"/>
    </w:rPr>
  </w:style>
  <w:style w:type="paragraph" w:customStyle="1" w:styleId="1">
    <w:name w:val="Обычный1"/>
    <w:rsid w:val="00B87947"/>
    <w:rPr>
      <w:rFonts w:ascii="Times New Roman" w:eastAsia="Times New Roman" w:hAnsi="Times New Roman" w:cs="Times New Roman"/>
      <w:sz w:val="28"/>
      <w:szCs w:val="28"/>
    </w:rPr>
  </w:style>
  <w:style w:type="character" w:styleId="a4">
    <w:name w:val="FollowedHyperlink"/>
    <w:basedOn w:val="a0"/>
    <w:uiPriority w:val="99"/>
    <w:semiHidden/>
    <w:unhideWhenUsed/>
    <w:rsid w:val="006C05A1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C0D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0D2F"/>
    <w:rPr>
      <w:rFonts w:ascii="Tahoma" w:hAnsi="Tahoma" w:cs="Tahoma"/>
      <w:sz w:val="16"/>
      <w:szCs w:val="16"/>
    </w:rPr>
  </w:style>
  <w:style w:type="paragraph" w:styleId="a7">
    <w:name w:val="caption"/>
    <w:basedOn w:val="a"/>
    <w:next w:val="a"/>
    <w:uiPriority w:val="35"/>
    <w:unhideWhenUsed/>
    <w:qFormat/>
    <w:rsid w:val="006C2B8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8">
    <w:name w:val="header"/>
    <w:basedOn w:val="a"/>
    <w:link w:val="a9"/>
    <w:uiPriority w:val="99"/>
    <w:semiHidden/>
    <w:unhideWhenUsed/>
    <w:rsid w:val="006C2B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C2B86"/>
  </w:style>
  <w:style w:type="paragraph" w:styleId="aa">
    <w:name w:val="footer"/>
    <w:basedOn w:val="a"/>
    <w:link w:val="ab"/>
    <w:uiPriority w:val="99"/>
    <w:unhideWhenUsed/>
    <w:rsid w:val="006C2B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C2B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63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rutube.ru/video/private/5a41657808886a80a5d28a8a46d7efda/?p=mGnKICifMeXIOe-bf2Kf2g" TargetMode="External"/><Relationship Id="rId18" Type="http://schemas.openxmlformats.org/officeDocument/2006/relationships/image" Target="media/image9.jpeg"/><Relationship Id="rId3" Type="http://schemas.microsoft.com/office/2007/relationships/stylesWithEffects" Target="stylesWithEffect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skazkiwsem.fun/Pisateli2/osen-medvejonka/index.html" TargetMode="External"/><Relationship Id="rId17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3E1030-7DCF-4453-A86B-8043E8FBE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9</Pages>
  <Words>1905</Words>
  <Characters>10863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людина</cp:lastModifiedBy>
  <cp:revision>11</cp:revision>
  <dcterms:created xsi:type="dcterms:W3CDTF">2024-04-02T18:07:00Z</dcterms:created>
  <dcterms:modified xsi:type="dcterms:W3CDTF">2025-04-25T12:24:00Z</dcterms:modified>
</cp:coreProperties>
</file>